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59" w:rsidRDefault="00641659" w:rsidP="005428FF">
      <w:pPr>
        <w:pStyle w:val="Akapitzlist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469900</wp:posOffset>
            </wp:positionV>
            <wp:extent cx="1272540" cy="1715770"/>
            <wp:effectExtent l="19050" t="0" r="3810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>KRZYŻÓWKA ASTRONOMICZNA DLA KLAS I-III  (CZERWIEC)</w:t>
      </w:r>
    </w:p>
    <w:p w:rsidR="00641659" w:rsidRDefault="00641659" w:rsidP="00641659">
      <w:pPr>
        <w:pStyle w:val="Akapitzlist"/>
      </w:pPr>
    </w:p>
    <w:p w:rsidR="00641659" w:rsidRPr="005428FF" w:rsidRDefault="00C629FF" w:rsidP="006416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428FF">
        <w:rPr>
          <w:rFonts w:ascii="Times New Roman" w:hAnsi="Times New Roman" w:cs="Times New Roman"/>
          <w:sz w:val="32"/>
          <w:szCs w:val="32"/>
        </w:rPr>
        <w:t>Rozwiąż krzyżówkę</w:t>
      </w:r>
    </w:p>
    <w:p w:rsidR="00641659" w:rsidRPr="005428FF" w:rsidRDefault="00641659" w:rsidP="006416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428FF">
        <w:rPr>
          <w:rFonts w:ascii="Times New Roman" w:hAnsi="Times New Roman" w:cs="Times New Roman"/>
          <w:sz w:val="32"/>
          <w:szCs w:val="32"/>
        </w:rPr>
        <w:t>W kilku zdaniach,  pisemnie wyjaśnij znaczenie rozwiązania</w:t>
      </w:r>
    </w:p>
    <w:p w:rsidR="00641659" w:rsidRPr="005428FF" w:rsidRDefault="00641659" w:rsidP="006416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428FF">
        <w:rPr>
          <w:rFonts w:ascii="Times New Roman" w:hAnsi="Times New Roman" w:cs="Times New Roman"/>
          <w:sz w:val="32"/>
          <w:szCs w:val="32"/>
        </w:rPr>
        <w:t xml:space="preserve">Rozwiązanie zadania prześlij na </w:t>
      </w:r>
    </w:p>
    <w:p w:rsidR="00641659" w:rsidRPr="005428FF" w:rsidRDefault="00641659" w:rsidP="00641659">
      <w:pPr>
        <w:pStyle w:val="Akapitzlist"/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</w:pPr>
      <w:r w:rsidRPr="005428FF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Pr="005428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5428FF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astrokruszwica@interia.pl</w:t>
      </w:r>
    </w:p>
    <w:p w:rsidR="00641659" w:rsidRDefault="00641659" w:rsidP="00641659">
      <w:pPr>
        <w:pStyle w:val="Akapitzlist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5428FF">
        <w:rPr>
          <w:rFonts w:ascii="Times New Roman" w:hAnsi="Times New Roman" w:cs="Times New Roman"/>
          <w:b/>
          <w:sz w:val="32"/>
          <w:szCs w:val="32"/>
          <w:u w:val="single"/>
        </w:rPr>
        <w:t>Koniec terminu</w:t>
      </w:r>
      <w:r w:rsidRPr="005428FF">
        <w:rPr>
          <w:rFonts w:ascii="Times New Roman" w:hAnsi="Times New Roman" w:cs="Times New Roman"/>
          <w:b/>
          <w:sz w:val="32"/>
          <w:szCs w:val="32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20.06. 2020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b/>
          <w:color w:val="FF0000"/>
        </w:rPr>
        <w:t xml:space="preserve">                                                </w:t>
      </w:r>
      <w:r>
        <w:rPr>
          <w:b/>
          <w:color w:val="FF0000"/>
          <w:sz w:val="36"/>
          <w:szCs w:val="36"/>
        </w:rPr>
        <w:t>POWODZENIA!</w:t>
      </w:r>
    </w:p>
    <w:tbl>
      <w:tblPr>
        <w:tblStyle w:val="Tabela-Siatka"/>
        <w:tblpPr w:leftFromText="141" w:rightFromText="141" w:vertAnchor="page" w:horzAnchor="margin" w:tblpY="5417"/>
        <w:tblW w:w="0" w:type="auto"/>
        <w:tblLayout w:type="fixed"/>
        <w:tblLook w:val="04A0"/>
      </w:tblPr>
      <w:tblGrid>
        <w:gridCol w:w="680"/>
        <w:gridCol w:w="636"/>
        <w:gridCol w:w="636"/>
        <w:gridCol w:w="638"/>
        <w:gridCol w:w="636"/>
        <w:gridCol w:w="636"/>
        <w:gridCol w:w="638"/>
        <w:gridCol w:w="636"/>
        <w:gridCol w:w="636"/>
        <w:gridCol w:w="638"/>
        <w:gridCol w:w="636"/>
        <w:gridCol w:w="636"/>
        <w:gridCol w:w="638"/>
        <w:gridCol w:w="636"/>
        <w:gridCol w:w="638"/>
      </w:tblGrid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  <w:tr w:rsidR="004C4AA0" w:rsidRPr="00E43627" w:rsidTr="005428FF">
        <w:trPr>
          <w:trHeight w:val="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rPr>
                <w:sz w:val="56"/>
              </w:rPr>
            </w:pPr>
            <w:r>
              <w:rPr>
                <w:sz w:val="56"/>
              </w:rPr>
              <w:t xml:space="preserve"> 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AA0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C4AA0" w:rsidRPr="00E43627" w:rsidRDefault="004C4AA0" w:rsidP="004C4AA0">
            <w:pPr>
              <w:jc w:val="center"/>
              <w:rPr>
                <w:sz w:val="56"/>
              </w:rPr>
            </w:pPr>
          </w:p>
        </w:tc>
      </w:tr>
    </w:tbl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Default="00641659" w:rsidP="00641659"/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 xml:space="preserve">1. Planeta, która posiada tzw. Księżyce </w:t>
      </w:r>
      <w:proofErr w:type="spellStart"/>
      <w:r w:rsidRPr="005428FF">
        <w:rPr>
          <w:sz w:val="24"/>
        </w:rPr>
        <w:t>Galileuszowe</w:t>
      </w:r>
      <w:proofErr w:type="spellEnd"/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 xml:space="preserve"> 2. Może być np. spiralna, jest nią Droga Mleczna</w:t>
      </w:r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>3. Rosyjskie określenie sztucznego satelity</w:t>
      </w:r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 xml:space="preserve">4. Jest nią </w:t>
      </w:r>
      <w:proofErr w:type="spellStart"/>
      <w:r w:rsidRPr="005428FF">
        <w:rPr>
          <w:sz w:val="24"/>
        </w:rPr>
        <w:t>Wega</w:t>
      </w:r>
      <w:proofErr w:type="spellEnd"/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 xml:space="preserve"> 5. Nazwa rakiety, która wystartowała w Kosmos 4 czerwca 2020 </w:t>
      </w:r>
      <w:proofErr w:type="spellStart"/>
      <w:r w:rsidRPr="005428FF">
        <w:rPr>
          <w:sz w:val="24"/>
        </w:rPr>
        <w:t>r</w:t>
      </w:r>
      <w:proofErr w:type="spellEnd"/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>6. Jeden z księżyców Marsa</w:t>
      </w:r>
    </w:p>
    <w:p w:rsidR="00641659" w:rsidRPr="005428FF" w:rsidRDefault="00641659" w:rsidP="00641659">
      <w:pPr>
        <w:rPr>
          <w:sz w:val="24"/>
        </w:rPr>
      </w:pPr>
      <w:r w:rsidRPr="005428FF">
        <w:rPr>
          <w:sz w:val="24"/>
        </w:rPr>
        <w:t>7. Przyrząd do obserwacji nieba, może być lustrzany lub soczewkowy</w:t>
      </w:r>
    </w:p>
    <w:p w:rsidR="004C4AA0" w:rsidRDefault="004C4AA0" w:rsidP="004C4AA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4AA0" w:rsidRDefault="004C4AA0" w:rsidP="004C4AA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</w:t>
      </w:r>
    </w:p>
    <w:p w:rsidR="00136932" w:rsidRDefault="004C4AA0" w:rsidP="005428FF">
      <w:pPr>
        <w:pStyle w:val="Akapitzlist"/>
      </w:pPr>
      <w:r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136932" w:rsidSect="00E94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1659"/>
    <w:rsid w:val="00136932"/>
    <w:rsid w:val="00192387"/>
    <w:rsid w:val="004C4AA0"/>
    <w:rsid w:val="005428FF"/>
    <w:rsid w:val="00641659"/>
    <w:rsid w:val="009A09A6"/>
    <w:rsid w:val="00C629FF"/>
    <w:rsid w:val="00CD03B2"/>
    <w:rsid w:val="00DB1A27"/>
    <w:rsid w:val="00E5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1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2020-06-06T12:13:00Z</dcterms:created>
  <dcterms:modified xsi:type="dcterms:W3CDTF">2020-06-06T12:43:00Z</dcterms:modified>
</cp:coreProperties>
</file>